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2F9" w:rsidRPr="00935E1C" w:rsidRDefault="007912F9" w:rsidP="007912F9">
      <w:pPr>
        <w:jc w:val="right"/>
        <w:rPr>
          <w:rFonts w:ascii="Times New Roman" w:hAnsi="Times New Roman" w:cs="Times New Roman"/>
        </w:rPr>
      </w:pPr>
      <w:r w:rsidRPr="00935E1C">
        <w:rPr>
          <w:rFonts w:ascii="Times New Roman" w:hAnsi="Times New Roman" w:cs="Times New Roman"/>
        </w:rPr>
        <w:t>УТВЕРЖДАЮ</w:t>
      </w:r>
    </w:p>
    <w:p w:rsidR="007912F9" w:rsidRPr="00935E1C" w:rsidRDefault="007912F9" w:rsidP="007912F9">
      <w:pPr>
        <w:jc w:val="right"/>
        <w:rPr>
          <w:rFonts w:ascii="Times New Roman" w:hAnsi="Times New Roman" w:cs="Times New Roman"/>
        </w:rPr>
      </w:pPr>
      <w:r w:rsidRPr="00935E1C">
        <w:rPr>
          <w:rFonts w:ascii="Times New Roman" w:hAnsi="Times New Roman" w:cs="Times New Roman"/>
        </w:rPr>
        <w:t>Директор ООО «Авто-Кор»</w:t>
      </w:r>
    </w:p>
    <w:p w:rsidR="007912F9" w:rsidRPr="00935E1C" w:rsidRDefault="007912F9" w:rsidP="007912F9">
      <w:pPr>
        <w:jc w:val="right"/>
        <w:rPr>
          <w:rFonts w:ascii="Times New Roman" w:hAnsi="Times New Roman" w:cs="Times New Roman"/>
        </w:rPr>
      </w:pPr>
      <w:r w:rsidRPr="00935E1C">
        <w:rPr>
          <w:rFonts w:ascii="Times New Roman" w:hAnsi="Times New Roman" w:cs="Times New Roman"/>
        </w:rPr>
        <w:t>___________Л.Н. Коровина</w:t>
      </w:r>
    </w:p>
    <w:p w:rsidR="007912F9" w:rsidRPr="00935E1C" w:rsidRDefault="007912F9" w:rsidP="007912F9">
      <w:pPr>
        <w:jc w:val="right"/>
        <w:rPr>
          <w:rFonts w:ascii="Times New Roman" w:hAnsi="Times New Roman" w:cs="Times New Roman"/>
        </w:rPr>
      </w:pPr>
      <w:r w:rsidRPr="00935E1C">
        <w:rPr>
          <w:rFonts w:ascii="Times New Roman" w:hAnsi="Times New Roman" w:cs="Times New Roman"/>
        </w:rPr>
        <w:t>12 августа 2014 года</w:t>
      </w:r>
    </w:p>
    <w:p w:rsidR="00F65779" w:rsidRDefault="00F65779" w:rsidP="007912F9">
      <w:pPr>
        <w:jc w:val="center"/>
        <w:rPr>
          <w:rFonts w:ascii="Times New Roman" w:hAnsi="Times New Roman" w:cs="Times New Roman"/>
        </w:rPr>
      </w:pPr>
    </w:p>
    <w:p w:rsidR="00F65779" w:rsidRDefault="00F65779" w:rsidP="007912F9">
      <w:pPr>
        <w:jc w:val="center"/>
        <w:rPr>
          <w:rFonts w:ascii="Times New Roman" w:hAnsi="Times New Roman" w:cs="Times New Roman"/>
        </w:rPr>
      </w:pPr>
    </w:p>
    <w:p w:rsidR="001816D1" w:rsidRDefault="007912F9" w:rsidP="007912F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  ПРОГРАММА</w:t>
      </w:r>
    </w:p>
    <w:p w:rsidR="007912F9" w:rsidRDefault="007912F9" w:rsidP="007912F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учебному предмету базового цикла</w:t>
      </w:r>
    </w:p>
    <w:p w:rsidR="007912F9" w:rsidRDefault="007912F9" w:rsidP="007912F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E12FE0">
        <w:rPr>
          <w:rFonts w:ascii="Times New Roman" w:hAnsi="Times New Roman" w:cs="Times New Roman"/>
        </w:rPr>
        <w:t>ПСИХОФИЗИОЛОГИЧЕСКИЕ ОСНОВЫ ДЕЯТЕЛЬНОСТИ ВОДИТЕЛЯ</w:t>
      </w:r>
      <w:r>
        <w:rPr>
          <w:rFonts w:ascii="Times New Roman" w:hAnsi="Times New Roman" w:cs="Times New Roman"/>
        </w:rPr>
        <w:t>»</w:t>
      </w:r>
    </w:p>
    <w:p w:rsidR="00560591" w:rsidRDefault="00560591" w:rsidP="007912F9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1985"/>
        <w:gridCol w:w="1843"/>
        <w:gridCol w:w="1666"/>
      </w:tblGrid>
      <w:tr w:rsidR="00846215" w:rsidTr="00846215">
        <w:tc>
          <w:tcPr>
            <w:tcW w:w="4077" w:type="dxa"/>
            <w:vMerge w:val="restart"/>
          </w:tcPr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</w:p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5494" w:type="dxa"/>
            <w:gridSpan w:val="3"/>
          </w:tcPr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846215" w:rsidTr="00846215">
        <w:tc>
          <w:tcPr>
            <w:tcW w:w="4077" w:type="dxa"/>
            <w:vMerge/>
          </w:tcPr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</w:p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3509" w:type="dxa"/>
            <w:gridSpan w:val="2"/>
          </w:tcPr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846215" w:rsidTr="00846215">
        <w:tc>
          <w:tcPr>
            <w:tcW w:w="4077" w:type="dxa"/>
            <w:vMerge/>
          </w:tcPr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Теоретические </w:t>
            </w:r>
          </w:p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666" w:type="dxa"/>
          </w:tcPr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</w:t>
            </w:r>
          </w:p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</w:tr>
      <w:tr w:rsidR="00B77325" w:rsidTr="00846215">
        <w:tc>
          <w:tcPr>
            <w:tcW w:w="4077" w:type="dxa"/>
          </w:tcPr>
          <w:p w:rsidR="00B77325" w:rsidRDefault="00F118E1" w:rsidP="000C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Познавательные функции, системы восприятия и психомоторные навыки</w:t>
            </w:r>
          </w:p>
        </w:tc>
        <w:tc>
          <w:tcPr>
            <w:tcW w:w="1985" w:type="dxa"/>
          </w:tcPr>
          <w:p w:rsidR="00B77325" w:rsidRDefault="00F118E1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B77325" w:rsidRDefault="00F118E1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6" w:type="dxa"/>
          </w:tcPr>
          <w:p w:rsidR="00B77325" w:rsidRDefault="00F118E1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77325" w:rsidTr="00846215">
        <w:tc>
          <w:tcPr>
            <w:tcW w:w="4077" w:type="dxa"/>
          </w:tcPr>
          <w:p w:rsidR="00B77325" w:rsidRDefault="00D710F8" w:rsidP="000C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Этические основы деятельности водителя</w:t>
            </w:r>
          </w:p>
        </w:tc>
        <w:tc>
          <w:tcPr>
            <w:tcW w:w="1985" w:type="dxa"/>
          </w:tcPr>
          <w:p w:rsidR="00B77325" w:rsidRDefault="00D710F8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B77325" w:rsidRDefault="00D710F8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6" w:type="dxa"/>
          </w:tcPr>
          <w:p w:rsidR="00B77325" w:rsidRDefault="00D710F8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77325" w:rsidTr="00846215">
        <w:tc>
          <w:tcPr>
            <w:tcW w:w="4077" w:type="dxa"/>
          </w:tcPr>
          <w:p w:rsidR="00B77325" w:rsidRDefault="00650A62" w:rsidP="000C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эффективного общения</w:t>
            </w:r>
          </w:p>
        </w:tc>
        <w:tc>
          <w:tcPr>
            <w:tcW w:w="1985" w:type="dxa"/>
          </w:tcPr>
          <w:p w:rsidR="00B77325" w:rsidRDefault="00650A62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B77325" w:rsidRDefault="00650A62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6" w:type="dxa"/>
          </w:tcPr>
          <w:p w:rsidR="00B77325" w:rsidRDefault="00650A62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77325" w:rsidTr="00846215">
        <w:tc>
          <w:tcPr>
            <w:tcW w:w="4077" w:type="dxa"/>
          </w:tcPr>
          <w:p w:rsidR="00B77325" w:rsidRDefault="00742823" w:rsidP="000C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Эмоциональные состояния и профилактика конфликтов</w:t>
            </w:r>
          </w:p>
        </w:tc>
        <w:tc>
          <w:tcPr>
            <w:tcW w:w="1985" w:type="dxa"/>
          </w:tcPr>
          <w:p w:rsidR="00B77325" w:rsidRDefault="00742823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B77325" w:rsidRDefault="00742823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6" w:type="dxa"/>
          </w:tcPr>
          <w:p w:rsidR="00B77325" w:rsidRDefault="00742823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77325" w:rsidTr="00846215">
        <w:tc>
          <w:tcPr>
            <w:tcW w:w="4077" w:type="dxa"/>
          </w:tcPr>
          <w:p w:rsidR="00B77325" w:rsidRDefault="003661EC" w:rsidP="000C6BC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профилактика конфликтов (психологический практикум)</w:t>
            </w:r>
          </w:p>
        </w:tc>
        <w:tc>
          <w:tcPr>
            <w:tcW w:w="1985" w:type="dxa"/>
          </w:tcPr>
          <w:p w:rsidR="00B77325" w:rsidRDefault="003661EC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B77325" w:rsidRDefault="003661EC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77325" w:rsidRDefault="003661EC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77325" w:rsidTr="00846215">
        <w:tc>
          <w:tcPr>
            <w:tcW w:w="4077" w:type="dxa"/>
          </w:tcPr>
          <w:p w:rsidR="00B77325" w:rsidRDefault="00A1524F" w:rsidP="000C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985" w:type="dxa"/>
          </w:tcPr>
          <w:p w:rsidR="00B77325" w:rsidRDefault="003B3993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</w:tcPr>
          <w:p w:rsidR="00B77325" w:rsidRDefault="003B3993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66" w:type="dxa"/>
          </w:tcPr>
          <w:p w:rsidR="00B77325" w:rsidRDefault="003B3993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F96540" w:rsidRDefault="00F96540" w:rsidP="00B80A0C">
      <w:pPr>
        <w:pStyle w:val="a4"/>
        <w:shd w:val="clear" w:color="auto" w:fill="auto"/>
        <w:tabs>
          <w:tab w:val="left" w:pos="5742"/>
        </w:tabs>
        <w:spacing w:before="100" w:beforeAutospacing="1" w:after="100" w:afterAutospacing="1" w:line="288" w:lineRule="auto"/>
        <w:ind w:left="23" w:right="40"/>
        <w:jc w:val="both"/>
        <w:rPr>
          <w:rFonts w:ascii="Times New Roman" w:hAnsi="Times New Roman"/>
          <w:sz w:val="24"/>
          <w:szCs w:val="24"/>
        </w:rPr>
      </w:pPr>
    </w:p>
    <w:p w:rsidR="002C5342" w:rsidRDefault="002C5342" w:rsidP="00B80A0C">
      <w:pPr>
        <w:pStyle w:val="a4"/>
        <w:shd w:val="clear" w:color="auto" w:fill="auto"/>
        <w:tabs>
          <w:tab w:val="left" w:pos="5742"/>
        </w:tabs>
        <w:spacing w:before="100" w:beforeAutospacing="1" w:after="100" w:afterAutospacing="1" w:line="288" w:lineRule="auto"/>
        <w:ind w:left="23" w:right="40"/>
        <w:jc w:val="both"/>
        <w:rPr>
          <w:rFonts w:ascii="Times New Roman" w:hAnsi="Times New Roman"/>
          <w:sz w:val="24"/>
          <w:szCs w:val="24"/>
        </w:rPr>
      </w:pPr>
    </w:p>
    <w:p w:rsidR="002C5342" w:rsidRDefault="002C5342" w:rsidP="00B80A0C">
      <w:pPr>
        <w:pStyle w:val="a4"/>
        <w:shd w:val="clear" w:color="auto" w:fill="auto"/>
        <w:tabs>
          <w:tab w:val="left" w:pos="5742"/>
        </w:tabs>
        <w:spacing w:before="100" w:beforeAutospacing="1" w:after="100" w:afterAutospacing="1" w:line="288" w:lineRule="auto"/>
        <w:ind w:left="23" w:right="40"/>
        <w:jc w:val="both"/>
        <w:rPr>
          <w:rFonts w:ascii="Times New Roman" w:hAnsi="Times New Roman"/>
          <w:sz w:val="24"/>
          <w:szCs w:val="24"/>
        </w:rPr>
      </w:pPr>
    </w:p>
    <w:p w:rsidR="002C5342" w:rsidRDefault="002C5342" w:rsidP="00B80A0C">
      <w:pPr>
        <w:pStyle w:val="a4"/>
        <w:shd w:val="clear" w:color="auto" w:fill="auto"/>
        <w:tabs>
          <w:tab w:val="left" w:pos="5742"/>
        </w:tabs>
        <w:spacing w:before="100" w:beforeAutospacing="1" w:after="100" w:afterAutospacing="1" w:line="288" w:lineRule="auto"/>
        <w:ind w:left="23" w:right="40"/>
        <w:jc w:val="both"/>
        <w:rPr>
          <w:rFonts w:ascii="Times New Roman" w:hAnsi="Times New Roman"/>
          <w:sz w:val="24"/>
          <w:szCs w:val="24"/>
        </w:rPr>
      </w:pPr>
    </w:p>
    <w:p w:rsidR="002C5342" w:rsidRDefault="002C5342" w:rsidP="00B80A0C">
      <w:pPr>
        <w:pStyle w:val="a4"/>
        <w:shd w:val="clear" w:color="auto" w:fill="auto"/>
        <w:tabs>
          <w:tab w:val="left" w:pos="5742"/>
        </w:tabs>
        <w:spacing w:before="100" w:beforeAutospacing="1" w:after="100" w:afterAutospacing="1" w:line="288" w:lineRule="auto"/>
        <w:ind w:left="23" w:right="40"/>
        <w:jc w:val="both"/>
        <w:rPr>
          <w:rFonts w:ascii="Times New Roman" w:hAnsi="Times New Roman"/>
          <w:sz w:val="24"/>
          <w:szCs w:val="24"/>
        </w:rPr>
      </w:pPr>
    </w:p>
    <w:p w:rsidR="002C5342" w:rsidRDefault="002C5342" w:rsidP="00B80A0C">
      <w:pPr>
        <w:pStyle w:val="a4"/>
        <w:shd w:val="clear" w:color="auto" w:fill="auto"/>
        <w:tabs>
          <w:tab w:val="left" w:pos="5742"/>
        </w:tabs>
        <w:spacing w:before="100" w:beforeAutospacing="1" w:after="100" w:afterAutospacing="1" w:line="288" w:lineRule="auto"/>
        <w:ind w:left="23" w:right="40"/>
        <w:jc w:val="both"/>
        <w:rPr>
          <w:rFonts w:ascii="Times New Roman" w:hAnsi="Times New Roman"/>
          <w:sz w:val="24"/>
          <w:szCs w:val="24"/>
        </w:rPr>
      </w:pPr>
    </w:p>
    <w:p w:rsidR="002C5342" w:rsidRDefault="002C5342" w:rsidP="00B80A0C">
      <w:pPr>
        <w:pStyle w:val="a4"/>
        <w:shd w:val="clear" w:color="auto" w:fill="auto"/>
        <w:tabs>
          <w:tab w:val="left" w:pos="5742"/>
        </w:tabs>
        <w:spacing w:before="100" w:beforeAutospacing="1" w:after="100" w:afterAutospacing="1" w:line="288" w:lineRule="auto"/>
        <w:ind w:left="23" w:right="40"/>
        <w:jc w:val="both"/>
        <w:rPr>
          <w:rFonts w:ascii="Times New Roman" w:hAnsi="Times New Roman"/>
          <w:sz w:val="24"/>
          <w:szCs w:val="24"/>
        </w:rPr>
      </w:pPr>
    </w:p>
    <w:p w:rsidR="002C5342" w:rsidRDefault="002C5342" w:rsidP="00B80A0C">
      <w:pPr>
        <w:pStyle w:val="a4"/>
        <w:shd w:val="clear" w:color="auto" w:fill="auto"/>
        <w:tabs>
          <w:tab w:val="left" w:pos="5742"/>
        </w:tabs>
        <w:spacing w:before="100" w:beforeAutospacing="1" w:after="100" w:afterAutospacing="1" w:line="288" w:lineRule="auto"/>
        <w:ind w:left="23" w:right="40"/>
        <w:jc w:val="both"/>
        <w:rPr>
          <w:rFonts w:ascii="Times New Roman" w:hAnsi="Times New Roman"/>
          <w:sz w:val="24"/>
          <w:szCs w:val="24"/>
        </w:rPr>
      </w:pPr>
    </w:p>
    <w:p w:rsidR="002C5342" w:rsidRDefault="002C5342" w:rsidP="00B80A0C">
      <w:pPr>
        <w:pStyle w:val="a4"/>
        <w:shd w:val="clear" w:color="auto" w:fill="auto"/>
        <w:tabs>
          <w:tab w:val="left" w:pos="5742"/>
        </w:tabs>
        <w:spacing w:before="100" w:beforeAutospacing="1" w:after="100" w:afterAutospacing="1" w:line="288" w:lineRule="auto"/>
        <w:ind w:left="23" w:right="40"/>
        <w:jc w:val="both"/>
        <w:rPr>
          <w:rFonts w:ascii="Times New Roman" w:hAnsi="Times New Roman"/>
          <w:sz w:val="24"/>
          <w:szCs w:val="24"/>
        </w:rPr>
      </w:pPr>
    </w:p>
    <w:p w:rsidR="002C5342" w:rsidRDefault="002C5342" w:rsidP="002C5342">
      <w:pPr>
        <w:pStyle w:val="a4"/>
        <w:shd w:val="clear" w:color="auto" w:fill="auto"/>
        <w:spacing w:before="100" w:beforeAutospacing="1" w:after="100" w:afterAutospacing="1" w:line="288" w:lineRule="auto"/>
        <w:ind w:left="23" w:right="40"/>
        <w:jc w:val="both"/>
        <w:rPr>
          <w:rStyle w:val="a6"/>
          <w:rFonts w:ascii="Times New Roman" w:hAnsi="Times New Roman"/>
          <w:color w:val="000000"/>
          <w:sz w:val="24"/>
          <w:szCs w:val="24"/>
        </w:rPr>
      </w:pPr>
      <w:r>
        <w:rPr>
          <w:rStyle w:val="10pt"/>
          <w:rFonts w:ascii="Times New Roman" w:hAnsi="Times New Roman"/>
          <w:color w:val="000000"/>
          <w:sz w:val="24"/>
          <w:szCs w:val="24"/>
        </w:rPr>
        <w:lastRenderedPageBreak/>
        <w:t xml:space="preserve">   </w:t>
      </w:r>
      <w:r w:rsidRPr="0098027E">
        <w:rPr>
          <w:rStyle w:val="10pt"/>
          <w:rFonts w:ascii="Times New Roman" w:hAnsi="Times New Roman"/>
          <w:color w:val="000000"/>
          <w:sz w:val="24"/>
          <w:szCs w:val="24"/>
        </w:rPr>
        <w:t>Познавательные функции, сис</w:t>
      </w:r>
      <w:bookmarkStart w:id="0" w:name="_GoBack"/>
      <w:bookmarkEnd w:id="0"/>
      <w:r w:rsidRPr="0098027E">
        <w:rPr>
          <w:rStyle w:val="10pt"/>
          <w:rFonts w:ascii="Times New Roman" w:hAnsi="Times New Roman"/>
          <w:color w:val="000000"/>
          <w:sz w:val="24"/>
          <w:szCs w:val="24"/>
        </w:rPr>
        <w:t xml:space="preserve">темы восприятия и психомоторные навыки: понятие о познавательных функциях (внимание, восприятие, память, мышление); внимание и его свойства (устойчивость, концентрация, распределение, переключение, объем); причины отвлечения внимания во время управления транспортным средством; способность сохранять внимание при наличии отвлекающих факторов; </w:t>
      </w:r>
      <w:proofErr w:type="spellStart"/>
      <w:r w:rsidRPr="0098027E">
        <w:rPr>
          <w:rStyle w:val="10pt"/>
          <w:rFonts w:ascii="Times New Roman" w:hAnsi="Times New Roman"/>
          <w:color w:val="000000"/>
          <w:sz w:val="24"/>
          <w:szCs w:val="24"/>
        </w:rPr>
        <w:t>монотония</w:t>
      </w:r>
      <w:proofErr w:type="spellEnd"/>
      <w:r w:rsidRPr="0098027E">
        <w:rPr>
          <w:rStyle w:val="10pt"/>
          <w:rFonts w:ascii="Times New Roman" w:hAnsi="Times New Roman"/>
          <w:color w:val="000000"/>
          <w:sz w:val="24"/>
          <w:szCs w:val="24"/>
        </w:rPr>
        <w:t xml:space="preserve">; влияние усталости и сонливости на свойства внимания; способы профилактики усталости; виды информации; выбор необходимой информации в процессе управления транспортным средством; информационная перегрузка; системы восприятия и их значение в деятельности водителя; опасности, связанные с неправильным восприятием дорожной обстановки; зрительная система; поле зрения, острота зрения и зона видимости; периферическое и центральное зрение; факторы, влияющие на уменьшение поля зрения водителя; другие системы восприятия (слуховая система, вестибулярная система, суставно-мышечное чувство, интероцепция) и их значение в деятельности водителя; влияние скорости движения транспортного средства, алкоголя, </w:t>
      </w:r>
      <w:r w:rsidRPr="0098027E">
        <w:rPr>
          <w:rStyle w:val="a6"/>
          <w:rFonts w:ascii="Times New Roman" w:hAnsi="Times New Roman"/>
          <w:color w:val="000000"/>
          <w:sz w:val="24"/>
          <w:szCs w:val="24"/>
        </w:rPr>
        <w:t>медикаментов и эмоциональных состояний водителя на восприятие дорожной обстановки; память; виды памяти и их значение для накопления профессионального опыта; мышление; анализ и синтез как основные процессы мышления; оперативное</w:t>
      </w:r>
      <w:r w:rsidRPr="009411A7">
        <w:rPr>
          <w:rStyle w:val="a6"/>
          <w:rFonts w:ascii="Times New Roman" w:hAnsi="Times New Roman"/>
          <w:color w:val="000000"/>
          <w:sz w:val="24"/>
          <w:szCs w:val="24"/>
        </w:rPr>
        <w:t xml:space="preserve"> мышление и прогнозирование; навыки распознавания опасных ситуаций; принятие решения в различных дорожных ситуациях; важность принятия правильного решения на дороге; формирование психомоторных навыков управления автомобилем; влияние возрастных и гендерных различий на формирование психомоторных навыков; простая и сложная</w:t>
      </w:r>
      <w:r w:rsidRPr="007A2221">
        <w:rPr>
          <w:rStyle w:val="a6"/>
          <w:rFonts w:ascii="Times New Roman" w:hAnsi="Times New Roman"/>
          <w:color w:val="000000"/>
          <w:sz w:val="28"/>
          <w:szCs w:val="28"/>
        </w:rPr>
        <w:t xml:space="preserve"> </w:t>
      </w:r>
      <w:r w:rsidRPr="009411A7">
        <w:rPr>
          <w:rStyle w:val="a6"/>
          <w:rFonts w:ascii="Times New Roman" w:hAnsi="Times New Roman"/>
          <w:color w:val="000000"/>
          <w:sz w:val="24"/>
          <w:szCs w:val="24"/>
        </w:rPr>
        <w:t>сенсомоторные реакции, реакция в опасной зоне; факторы, влияющие на быстроту реакции.</w:t>
      </w:r>
    </w:p>
    <w:p w:rsidR="005E025C" w:rsidRPr="00C353FB" w:rsidRDefault="005E025C" w:rsidP="005E025C">
      <w:pPr>
        <w:pStyle w:val="a4"/>
        <w:shd w:val="clear" w:color="auto" w:fill="auto"/>
        <w:spacing w:before="100" w:beforeAutospacing="1" w:after="100" w:afterAutospacing="1" w:line="288" w:lineRule="auto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411A7">
        <w:rPr>
          <w:rStyle w:val="a6"/>
          <w:rFonts w:ascii="Times New Roman" w:hAnsi="Times New Roman"/>
          <w:color w:val="000000"/>
          <w:sz w:val="24"/>
          <w:szCs w:val="24"/>
        </w:rPr>
        <w:t>Этические основы деятельности водителя: цели обучения управлению транспортным средством; мотивация в жизни и на дороге; мотивация достижения успеха и избегания неудач; склонность к рискованному поведению на дороге; формирование привычек; ценности человека, группы и водителя; свойства личности и темперамент; влияние темперамента на стиль вождения; негативное социальное научение; понятие социального давления; влияние рекламы, прессы и киноиндустрии на поведение водителя;</w:t>
      </w:r>
      <w:proofErr w:type="gramEnd"/>
      <w:r w:rsidRPr="009411A7">
        <w:rPr>
          <w:rStyle w:val="a6"/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9411A7">
        <w:rPr>
          <w:rStyle w:val="a6"/>
          <w:rFonts w:ascii="Times New Roman" w:hAnsi="Times New Roman"/>
          <w:color w:val="000000"/>
          <w:sz w:val="24"/>
          <w:szCs w:val="24"/>
        </w:rPr>
        <w:t xml:space="preserve">ложное чувство безопасности; влияние социальной роли и социального окружения на стиль вождения; способы нейтрализации социального давления в процессе управления транспортным средством; представление об этике и этических нормах; этические нормы водителя; ответственность водителя за безопасность на дороге; взаимоотношения водителя с другими участниками дорожного движения; уязвимые участники дорожного движения, требующие особого внимания (пешеходы, велосипедисты, дети, пожилые люди, </w:t>
      </w:r>
      <w:r w:rsidRPr="00C353FB">
        <w:rPr>
          <w:rStyle w:val="a6"/>
          <w:rFonts w:ascii="Times New Roman" w:hAnsi="Times New Roman"/>
          <w:color w:val="000000"/>
          <w:sz w:val="24"/>
          <w:szCs w:val="24"/>
        </w:rPr>
        <w:t>инвалиды);</w:t>
      </w:r>
      <w:proofErr w:type="gramEnd"/>
      <w:r w:rsidRPr="00C353FB">
        <w:rPr>
          <w:rStyle w:val="a6"/>
          <w:rFonts w:ascii="Times New Roman" w:hAnsi="Times New Roman"/>
          <w:color w:val="000000"/>
          <w:sz w:val="24"/>
          <w:szCs w:val="24"/>
        </w:rPr>
        <w:t xml:space="preserve"> причины предоставления преимущества на дороге транспортным средствам, оборудованным специальными световыми и звуковыми сигналами; особенности поведения водителей и пешеходов в жилых зонах и в местах парковки.</w:t>
      </w:r>
    </w:p>
    <w:p w:rsidR="00D44E1C" w:rsidRPr="00252668" w:rsidRDefault="00D44E1C" w:rsidP="00D44E1C">
      <w:pPr>
        <w:pStyle w:val="a4"/>
        <w:shd w:val="clear" w:color="auto" w:fill="auto"/>
        <w:spacing w:before="100" w:beforeAutospacing="1" w:after="100" w:afterAutospacing="1" w:line="288" w:lineRule="auto"/>
        <w:ind w:left="20" w:right="20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color w:val="000000"/>
          <w:sz w:val="24"/>
          <w:szCs w:val="24"/>
        </w:rPr>
        <w:t xml:space="preserve">  </w:t>
      </w:r>
      <w:proofErr w:type="gramStart"/>
      <w:r w:rsidRPr="00C353FB">
        <w:rPr>
          <w:rStyle w:val="a6"/>
          <w:rFonts w:ascii="Times New Roman" w:hAnsi="Times New Roman"/>
          <w:color w:val="000000"/>
          <w:sz w:val="24"/>
          <w:szCs w:val="24"/>
        </w:rPr>
        <w:t>Основы эффективного общения: понятие общения, его функции, этапы общения; стороны общения, их общая характеристика</w:t>
      </w:r>
      <w:r>
        <w:rPr>
          <w:rStyle w:val="a6"/>
          <w:rFonts w:ascii="Times New Roman" w:hAnsi="Times New Roman"/>
          <w:color w:val="000000"/>
          <w:sz w:val="24"/>
          <w:szCs w:val="24"/>
        </w:rPr>
        <w:t xml:space="preserve"> </w:t>
      </w:r>
      <w:r w:rsidRPr="00C353FB">
        <w:rPr>
          <w:rStyle w:val="a6"/>
          <w:rFonts w:ascii="Times New Roman" w:hAnsi="Times New Roman"/>
          <w:color w:val="000000"/>
          <w:sz w:val="24"/>
          <w:szCs w:val="24"/>
        </w:rPr>
        <w:t xml:space="preserve">(общение как обмен информацией, общение как взаимодействие, общение как восприятие и понимание других людей); характеристика вербальных и невербальных средств общения; основные «эффекты» в </w:t>
      </w:r>
      <w:r w:rsidRPr="00C353FB">
        <w:rPr>
          <w:rStyle w:val="a6"/>
          <w:rFonts w:ascii="Times New Roman" w:hAnsi="Times New Roman"/>
          <w:color w:val="000000"/>
          <w:sz w:val="24"/>
          <w:szCs w:val="24"/>
        </w:rPr>
        <w:lastRenderedPageBreak/>
        <w:t>восприятии других людей; виды общения (деловое, личное); качества человека,</w:t>
      </w:r>
      <w:r>
        <w:rPr>
          <w:rStyle w:val="a6"/>
          <w:rFonts w:ascii="Times New Roman" w:hAnsi="Times New Roman"/>
          <w:color w:val="000000"/>
          <w:sz w:val="24"/>
          <w:szCs w:val="24"/>
        </w:rPr>
        <w:t xml:space="preserve"> </w:t>
      </w:r>
      <w:r w:rsidRPr="00252668">
        <w:rPr>
          <w:rFonts w:ascii="Times New Roman" w:hAnsi="Times New Roman"/>
          <w:color w:val="000000"/>
          <w:sz w:val="24"/>
          <w:szCs w:val="24"/>
        </w:rPr>
        <w:t>важные для общения; стили общения;</w:t>
      </w:r>
      <w:proofErr w:type="gramEnd"/>
      <w:r w:rsidRPr="00252668">
        <w:rPr>
          <w:rFonts w:ascii="Times New Roman" w:hAnsi="Times New Roman"/>
          <w:color w:val="000000"/>
          <w:sz w:val="24"/>
          <w:szCs w:val="24"/>
        </w:rPr>
        <w:t xml:space="preserve"> барьеры в межличностном общении, причины и условия их формирования; общение в условиях конфликта; особенности эффективного общения; правила, повышающие эффективность общения.</w:t>
      </w:r>
    </w:p>
    <w:p w:rsidR="00402833" w:rsidRDefault="00402833" w:rsidP="00402833">
      <w:pPr>
        <w:pStyle w:val="a4"/>
        <w:shd w:val="clear" w:color="auto" w:fill="auto"/>
        <w:spacing w:before="100" w:beforeAutospacing="1" w:after="100" w:afterAutospacing="1" w:line="288" w:lineRule="auto"/>
        <w:ind w:left="40" w:right="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gramStart"/>
      <w:r w:rsidRPr="00252668">
        <w:rPr>
          <w:rFonts w:ascii="Times New Roman" w:hAnsi="Times New Roman"/>
          <w:color w:val="000000"/>
          <w:sz w:val="24"/>
          <w:szCs w:val="24"/>
        </w:rPr>
        <w:t xml:space="preserve">Эмоциональные состояния и профилактика конфликтов: эмоции и поведение водителя; эмоциональные состояния (гнев, тревога, страх, эйфория, стресс, фрустрация); изменение восприятия дорожной ситуации и поведения в различных эмоциональных состояниях; управление поведением на дороге; экстренные меры реагирования; способы </w:t>
      </w:r>
      <w:proofErr w:type="spellStart"/>
      <w:r w:rsidRPr="00252668">
        <w:rPr>
          <w:rFonts w:ascii="Times New Roman" w:hAnsi="Times New Roman"/>
          <w:color w:val="000000"/>
          <w:sz w:val="24"/>
          <w:szCs w:val="24"/>
        </w:rPr>
        <w:t>саморегуляции</w:t>
      </w:r>
      <w:proofErr w:type="spellEnd"/>
      <w:r w:rsidRPr="00252668">
        <w:rPr>
          <w:rFonts w:ascii="Times New Roman" w:hAnsi="Times New Roman"/>
          <w:color w:val="000000"/>
          <w:sz w:val="24"/>
          <w:szCs w:val="24"/>
        </w:rPr>
        <w:t xml:space="preserve"> эмоциональных состояний; конфликтные ситуации и конфликты на дороге; причины агрессии и враждебности у водителей и других участников дорожного движения;</w:t>
      </w:r>
      <w:proofErr w:type="gramEnd"/>
      <w:r w:rsidRPr="00252668">
        <w:rPr>
          <w:rFonts w:ascii="Times New Roman" w:hAnsi="Times New Roman"/>
          <w:color w:val="000000"/>
          <w:sz w:val="24"/>
          <w:szCs w:val="24"/>
        </w:rPr>
        <w:t xml:space="preserve"> тип мышления, приводящий к агрессивному поведению; изменение поведения водителя после употребления алкоголя и медикаментов; влияние плохого самочувствия на поведение водителя; профилактика конфликтов; правила взаимодействия с агрессивным водителем.</w:t>
      </w:r>
    </w:p>
    <w:p w:rsidR="0069524B" w:rsidRDefault="0069524B" w:rsidP="0069524B">
      <w:pPr>
        <w:pStyle w:val="a4"/>
        <w:shd w:val="clear" w:color="auto" w:fill="auto"/>
        <w:spacing w:before="100" w:beforeAutospacing="1" w:after="100" w:afterAutospacing="1" w:line="288" w:lineRule="auto"/>
        <w:ind w:left="40" w:right="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spellStart"/>
      <w:r w:rsidRPr="007E2166">
        <w:rPr>
          <w:rFonts w:ascii="Times New Roman" w:hAnsi="Times New Roman"/>
          <w:color w:val="000000"/>
          <w:sz w:val="24"/>
          <w:szCs w:val="24"/>
        </w:rPr>
        <w:t>Саморегуляция</w:t>
      </w:r>
      <w:proofErr w:type="spellEnd"/>
      <w:r w:rsidRPr="007E2166">
        <w:rPr>
          <w:rFonts w:ascii="Times New Roman" w:hAnsi="Times New Roman"/>
          <w:color w:val="000000"/>
          <w:sz w:val="24"/>
          <w:szCs w:val="24"/>
        </w:rPr>
        <w:t xml:space="preserve"> и профилактика конфликтов: приобретение практического опыта оценки собственного психического состояния и поведения, опыта </w:t>
      </w:r>
      <w:proofErr w:type="spellStart"/>
      <w:r w:rsidRPr="007E2166">
        <w:rPr>
          <w:rFonts w:ascii="Times New Roman" w:hAnsi="Times New Roman"/>
          <w:color w:val="000000"/>
          <w:sz w:val="24"/>
          <w:szCs w:val="24"/>
        </w:rPr>
        <w:t>саморегуляции</w:t>
      </w:r>
      <w:proofErr w:type="spellEnd"/>
      <w:r w:rsidRPr="007E2166">
        <w:rPr>
          <w:rFonts w:ascii="Times New Roman" w:hAnsi="Times New Roman"/>
          <w:color w:val="000000"/>
          <w:sz w:val="24"/>
          <w:szCs w:val="24"/>
        </w:rPr>
        <w:t>, а также первичных навыков профилактики конфликтов; решение ситуационных задач по оценке психического состояния, поведения, профилактике конфликтов и общению в условиях конфликта. Психологический практикум.</w:t>
      </w:r>
    </w:p>
    <w:p w:rsidR="0069524B" w:rsidRPr="00252668" w:rsidRDefault="0069524B" w:rsidP="00402833">
      <w:pPr>
        <w:pStyle w:val="a4"/>
        <w:shd w:val="clear" w:color="auto" w:fill="auto"/>
        <w:spacing w:before="100" w:beforeAutospacing="1" w:after="100" w:afterAutospacing="1" w:line="288" w:lineRule="auto"/>
        <w:ind w:left="40" w:right="40"/>
        <w:jc w:val="both"/>
        <w:rPr>
          <w:rFonts w:ascii="Times New Roman" w:hAnsi="Times New Roman"/>
          <w:sz w:val="24"/>
          <w:szCs w:val="24"/>
        </w:rPr>
      </w:pPr>
    </w:p>
    <w:p w:rsidR="005E025C" w:rsidRDefault="005E025C" w:rsidP="002C5342">
      <w:pPr>
        <w:pStyle w:val="a4"/>
        <w:shd w:val="clear" w:color="auto" w:fill="auto"/>
        <w:spacing w:before="100" w:beforeAutospacing="1" w:after="100" w:afterAutospacing="1" w:line="288" w:lineRule="auto"/>
        <w:ind w:left="23" w:right="40"/>
        <w:jc w:val="both"/>
        <w:rPr>
          <w:rStyle w:val="a6"/>
          <w:rFonts w:ascii="Times New Roman" w:hAnsi="Times New Roman"/>
          <w:color w:val="000000"/>
          <w:sz w:val="24"/>
          <w:szCs w:val="24"/>
        </w:rPr>
      </w:pPr>
    </w:p>
    <w:p w:rsidR="002C5342" w:rsidRDefault="002C5342" w:rsidP="00B80A0C">
      <w:pPr>
        <w:pStyle w:val="a4"/>
        <w:shd w:val="clear" w:color="auto" w:fill="auto"/>
        <w:tabs>
          <w:tab w:val="left" w:pos="5742"/>
        </w:tabs>
        <w:spacing w:before="100" w:beforeAutospacing="1" w:after="100" w:afterAutospacing="1" w:line="288" w:lineRule="auto"/>
        <w:ind w:left="23" w:right="40"/>
        <w:jc w:val="both"/>
        <w:rPr>
          <w:rFonts w:ascii="Times New Roman" w:hAnsi="Times New Roman"/>
          <w:sz w:val="24"/>
          <w:szCs w:val="24"/>
        </w:rPr>
      </w:pPr>
    </w:p>
    <w:p w:rsidR="002C5342" w:rsidRDefault="002C5342" w:rsidP="00B80A0C">
      <w:pPr>
        <w:pStyle w:val="a4"/>
        <w:shd w:val="clear" w:color="auto" w:fill="auto"/>
        <w:tabs>
          <w:tab w:val="left" w:pos="5742"/>
        </w:tabs>
        <w:spacing w:before="100" w:beforeAutospacing="1" w:after="100" w:afterAutospacing="1" w:line="288" w:lineRule="auto"/>
        <w:ind w:left="23" w:right="40"/>
        <w:jc w:val="both"/>
        <w:rPr>
          <w:rFonts w:ascii="Times New Roman" w:hAnsi="Times New Roman"/>
          <w:sz w:val="24"/>
          <w:szCs w:val="24"/>
        </w:rPr>
      </w:pPr>
    </w:p>
    <w:p w:rsidR="002C5342" w:rsidRPr="00A63758" w:rsidRDefault="002C5342" w:rsidP="00B80A0C">
      <w:pPr>
        <w:pStyle w:val="a4"/>
        <w:shd w:val="clear" w:color="auto" w:fill="auto"/>
        <w:tabs>
          <w:tab w:val="left" w:pos="5742"/>
        </w:tabs>
        <w:spacing w:before="100" w:beforeAutospacing="1" w:after="100" w:afterAutospacing="1" w:line="288" w:lineRule="auto"/>
        <w:ind w:left="23" w:right="40"/>
        <w:jc w:val="both"/>
        <w:rPr>
          <w:rFonts w:ascii="Times New Roman" w:hAnsi="Times New Roman"/>
          <w:sz w:val="24"/>
          <w:szCs w:val="24"/>
        </w:rPr>
      </w:pPr>
    </w:p>
    <w:p w:rsidR="00742CAA" w:rsidRPr="00DB3078" w:rsidRDefault="00742CAA" w:rsidP="00DB3078">
      <w:pPr>
        <w:pStyle w:val="a4"/>
        <w:shd w:val="clear" w:color="auto" w:fill="auto"/>
        <w:spacing w:before="100" w:beforeAutospacing="1" w:after="100" w:afterAutospacing="1" w:line="288" w:lineRule="auto"/>
        <w:ind w:left="23" w:right="20"/>
        <w:jc w:val="both"/>
        <w:rPr>
          <w:rFonts w:ascii="Times New Roman" w:hAnsi="Times New Roman"/>
          <w:sz w:val="24"/>
          <w:szCs w:val="24"/>
        </w:rPr>
      </w:pPr>
    </w:p>
    <w:p w:rsidR="00EB7762" w:rsidRPr="00880DC5" w:rsidRDefault="00EB7762" w:rsidP="000B7654">
      <w:pPr>
        <w:pStyle w:val="a4"/>
        <w:shd w:val="clear" w:color="auto" w:fill="auto"/>
        <w:spacing w:before="100" w:beforeAutospacing="1" w:after="100" w:afterAutospacing="1" w:line="288" w:lineRule="auto"/>
        <w:ind w:left="23" w:right="20"/>
        <w:jc w:val="both"/>
        <w:rPr>
          <w:rFonts w:ascii="Times New Roman" w:hAnsi="Times New Roman"/>
          <w:sz w:val="24"/>
          <w:szCs w:val="24"/>
        </w:rPr>
      </w:pPr>
    </w:p>
    <w:p w:rsidR="009F20A7" w:rsidRDefault="009F20A7" w:rsidP="006E78AF">
      <w:pPr>
        <w:jc w:val="both"/>
        <w:rPr>
          <w:rFonts w:ascii="Times New Roman" w:hAnsi="Times New Roman" w:cs="Times New Roman"/>
        </w:rPr>
      </w:pPr>
    </w:p>
    <w:p w:rsidR="007912F9" w:rsidRPr="007912F9" w:rsidRDefault="007912F9" w:rsidP="007912F9">
      <w:pPr>
        <w:jc w:val="center"/>
        <w:rPr>
          <w:rFonts w:ascii="Times New Roman" w:hAnsi="Times New Roman" w:cs="Times New Roman"/>
        </w:rPr>
      </w:pPr>
    </w:p>
    <w:sectPr w:rsidR="007912F9" w:rsidRPr="00791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FBA"/>
    <w:rsid w:val="00000CED"/>
    <w:rsid w:val="0000205A"/>
    <w:rsid w:val="000144BC"/>
    <w:rsid w:val="000276ED"/>
    <w:rsid w:val="0005174E"/>
    <w:rsid w:val="00057BC3"/>
    <w:rsid w:val="0007427D"/>
    <w:rsid w:val="00074F00"/>
    <w:rsid w:val="00075233"/>
    <w:rsid w:val="000752E8"/>
    <w:rsid w:val="00082126"/>
    <w:rsid w:val="00086677"/>
    <w:rsid w:val="00086D38"/>
    <w:rsid w:val="00087DCD"/>
    <w:rsid w:val="00090831"/>
    <w:rsid w:val="000A3C55"/>
    <w:rsid w:val="000A52F1"/>
    <w:rsid w:val="000B3DEF"/>
    <w:rsid w:val="000B4AEB"/>
    <w:rsid w:val="000B7614"/>
    <w:rsid w:val="000B7654"/>
    <w:rsid w:val="000C2F10"/>
    <w:rsid w:val="000C44AB"/>
    <w:rsid w:val="000C6BCE"/>
    <w:rsid w:val="000D0CD9"/>
    <w:rsid w:val="000D1FCE"/>
    <w:rsid w:val="000E296A"/>
    <w:rsid w:val="001042EE"/>
    <w:rsid w:val="00112DEE"/>
    <w:rsid w:val="0011321C"/>
    <w:rsid w:val="00117AB1"/>
    <w:rsid w:val="00120DF0"/>
    <w:rsid w:val="00124B83"/>
    <w:rsid w:val="001370F1"/>
    <w:rsid w:val="0013787C"/>
    <w:rsid w:val="001477B5"/>
    <w:rsid w:val="00155791"/>
    <w:rsid w:val="00161218"/>
    <w:rsid w:val="00161684"/>
    <w:rsid w:val="00162279"/>
    <w:rsid w:val="0016757C"/>
    <w:rsid w:val="001740BC"/>
    <w:rsid w:val="001816D1"/>
    <w:rsid w:val="00185C49"/>
    <w:rsid w:val="00186809"/>
    <w:rsid w:val="00197824"/>
    <w:rsid w:val="001A4866"/>
    <w:rsid w:val="001B0FA1"/>
    <w:rsid w:val="001B3C99"/>
    <w:rsid w:val="001B581D"/>
    <w:rsid w:val="001C026E"/>
    <w:rsid w:val="001D668B"/>
    <w:rsid w:val="001E3852"/>
    <w:rsid w:val="001E42B7"/>
    <w:rsid w:val="001F4DBC"/>
    <w:rsid w:val="001F576B"/>
    <w:rsid w:val="00214D81"/>
    <w:rsid w:val="00220270"/>
    <w:rsid w:val="00220E2B"/>
    <w:rsid w:val="00223F2B"/>
    <w:rsid w:val="00225660"/>
    <w:rsid w:val="00225E70"/>
    <w:rsid w:val="00226327"/>
    <w:rsid w:val="00232F54"/>
    <w:rsid w:val="00236504"/>
    <w:rsid w:val="00241EF0"/>
    <w:rsid w:val="0025150F"/>
    <w:rsid w:val="00260019"/>
    <w:rsid w:val="002618CB"/>
    <w:rsid w:val="00267D20"/>
    <w:rsid w:val="0027344D"/>
    <w:rsid w:val="002743DA"/>
    <w:rsid w:val="00274971"/>
    <w:rsid w:val="0028668B"/>
    <w:rsid w:val="002875E7"/>
    <w:rsid w:val="00296F9E"/>
    <w:rsid w:val="002A0630"/>
    <w:rsid w:val="002A684D"/>
    <w:rsid w:val="002A7146"/>
    <w:rsid w:val="002B03A0"/>
    <w:rsid w:val="002B3B6F"/>
    <w:rsid w:val="002B54C1"/>
    <w:rsid w:val="002C13F1"/>
    <w:rsid w:val="002C5342"/>
    <w:rsid w:val="002D0FF6"/>
    <w:rsid w:val="002D492F"/>
    <w:rsid w:val="002D5FD6"/>
    <w:rsid w:val="002E1AFB"/>
    <w:rsid w:val="002E4D37"/>
    <w:rsid w:val="002E6997"/>
    <w:rsid w:val="002E6D97"/>
    <w:rsid w:val="002F343D"/>
    <w:rsid w:val="00301C1A"/>
    <w:rsid w:val="003175D7"/>
    <w:rsid w:val="003233EC"/>
    <w:rsid w:val="0033068F"/>
    <w:rsid w:val="0033331D"/>
    <w:rsid w:val="00333F36"/>
    <w:rsid w:val="00335A57"/>
    <w:rsid w:val="00341701"/>
    <w:rsid w:val="003661EC"/>
    <w:rsid w:val="00370799"/>
    <w:rsid w:val="00373E05"/>
    <w:rsid w:val="003779A6"/>
    <w:rsid w:val="00385FC8"/>
    <w:rsid w:val="0039538E"/>
    <w:rsid w:val="00395BFA"/>
    <w:rsid w:val="003A34E6"/>
    <w:rsid w:val="003A4502"/>
    <w:rsid w:val="003A50E0"/>
    <w:rsid w:val="003B03C6"/>
    <w:rsid w:val="003B15FC"/>
    <w:rsid w:val="003B3993"/>
    <w:rsid w:val="003C0D28"/>
    <w:rsid w:val="003C3F2A"/>
    <w:rsid w:val="003D7F7E"/>
    <w:rsid w:val="003E11B5"/>
    <w:rsid w:val="003E54F9"/>
    <w:rsid w:val="003F4398"/>
    <w:rsid w:val="003F48FB"/>
    <w:rsid w:val="003F6BF9"/>
    <w:rsid w:val="003F71D7"/>
    <w:rsid w:val="00402833"/>
    <w:rsid w:val="00416537"/>
    <w:rsid w:val="00424529"/>
    <w:rsid w:val="00427A9C"/>
    <w:rsid w:val="00432D78"/>
    <w:rsid w:val="004359D4"/>
    <w:rsid w:val="00442C2A"/>
    <w:rsid w:val="00444655"/>
    <w:rsid w:val="00450483"/>
    <w:rsid w:val="00452AD1"/>
    <w:rsid w:val="004559E5"/>
    <w:rsid w:val="00467E31"/>
    <w:rsid w:val="00470FFF"/>
    <w:rsid w:val="00472F2A"/>
    <w:rsid w:val="00472FE2"/>
    <w:rsid w:val="0047392F"/>
    <w:rsid w:val="00475106"/>
    <w:rsid w:val="00475DDB"/>
    <w:rsid w:val="0048066B"/>
    <w:rsid w:val="004833F5"/>
    <w:rsid w:val="00484302"/>
    <w:rsid w:val="004845D1"/>
    <w:rsid w:val="00485CC6"/>
    <w:rsid w:val="00486815"/>
    <w:rsid w:val="00487FBA"/>
    <w:rsid w:val="00491225"/>
    <w:rsid w:val="0049177B"/>
    <w:rsid w:val="004A2062"/>
    <w:rsid w:val="004A2CE8"/>
    <w:rsid w:val="004A5B5E"/>
    <w:rsid w:val="004B6E85"/>
    <w:rsid w:val="004C0C97"/>
    <w:rsid w:val="004D79F1"/>
    <w:rsid w:val="004F6575"/>
    <w:rsid w:val="00500FFC"/>
    <w:rsid w:val="0051501D"/>
    <w:rsid w:val="00516EBA"/>
    <w:rsid w:val="00520704"/>
    <w:rsid w:val="0052324B"/>
    <w:rsid w:val="00525061"/>
    <w:rsid w:val="00525351"/>
    <w:rsid w:val="005361F4"/>
    <w:rsid w:val="0054544A"/>
    <w:rsid w:val="0054752B"/>
    <w:rsid w:val="0055382F"/>
    <w:rsid w:val="00560591"/>
    <w:rsid w:val="005656FF"/>
    <w:rsid w:val="00565AC8"/>
    <w:rsid w:val="005723E7"/>
    <w:rsid w:val="00577371"/>
    <w:rsid w:val="00584E6F"/>
    <w:rsid w:val="00590723"/>
    <w:rsid w:val="005932CC"/>
    <w:rsid w:val="005937F7"/>
    <w:rsid w:val="005942FA"/>
    <w:rsid w:val="005972C9"/>
    <w:rsid w:val="005973A6"/>
    <w:rsid w:val="005A2676"/>
    <w:rsid w:val="005A2832"/>
    <w:rsid w:val="005A31A3"/>
    <w:rsid w:val="005A44E7"/>
    <w:rsid w:val="005A653E"/>
    <w:rsid w:val="005B159D"/>
    <w:rsid w:val="005B3059"/>
    <w:rsid w:val="005B5874"/>
    <w:rsid w:val="005C640D"/>
    <w:rsid w:val="005D3D1D"/>
    <w:rsid w:val="005D70D9"/>
    <w:rsid w:val="005D799E"/>
    <w:rsid w:val="005E025C"/>
    <w:rsid w:val="0060484A"/>
    <w:rsid w:val="00604D9B"/>
    <w:rsid w:val="00611B96"/>
    <w:rsid w:val="00620575"/>
    <w:rsid w:val="006206BD"/>
    <w:rsid w:val="0062420D"/>
    <w:rsid w:val="006245A3"/>
    <w:rsid w:val="00627F93"/>
    <w:rsid w:val="00635200"/>
    <w:rsid w:val="0063667F"/>
    <w:rsid w:val="00640FB3"/>
    <w:rsid w:val="00642815"/>
    <w:rsid w:val="00643E66"/>
    <w:rsid w:val="00647CE2"/>
    <w:rsid w:val="00650A62"/>
    <w:rsid w:val="00652321"/>
    <w:rsid w:val="006535C9"/>
    <w:rsid w:val="00656168"/>
    <w:rsid w:val="00663463"/>
    <w:rsid w:val="006636AF"/>
    <w:rsid w:val="006664B4"/>
    <w:rsid w:val="006747D5"/>
    <w:rsid w:val="006762F3"/>
    <w:rsid w:val="00690C69"/>
    <w:rsid w:val="00692413"/>
    <w:rsid w:val="0069524B"/>
    <w:rsid w:val="006A2C38"/>
    <w:rsid w:val="006A38FC"/>
    <w:rsid w:val="006A4C9D"/>
    <w:rsid w:val="006A7840"/>
    <w:rsid w:val="006B6356"/>
    <w:rsid w:val="006B6620"/>
    <w:rsid w:val="006C1246"/>
    <w:rsid w:val="006C20F6"/>
    <w:rsid w:val="006C214C"/>
    <w:rsid w:val="006C2C25"/>
    <w:rsid w:val="006C40F9"/>
    <w:rsid w:val="006C4FC5"/>
    <w:rsid w:val="006C76DB"/>
    <w:rsid w:val="006D392B"/>
    <w:rsid w:val="006D78A4"/>
    <w:rsid w:val="006E011B"/>
    <w:rsid w:val="006E24DA"/>
    <w:rsid w:val="006E487F"/>
    <w:rsid w:val="006E78AF"/>
    <w:rsid w:val="006F1224"/>
    <w:rsid w:val="006F39DC"/>
    <w:rsid w:val="00701582"/>
    <w:rsid w:val="0071289C"/>
    <w:rsid w:val="007140AA"/>
    <w:rsid w:val="00720D1E"/>
    <w:rsid w:val="00721031"/>
    <w:rsid w:val="00724B17"/>
    <w:rsid w:val="00725EFF"/>
    <w:rsid w:val="007275C7"/>
    <w:rsid w:val="00730DDB"/>
    <w:rsid w:val="00742066"/>
    <w:rsid w:val="00742111"/>
    <w:rsid w:val="00742823"/>
    <w:rsid w:val="00742CAA"/>
    <w:rsid w:val="00747235"/>
    <w:rsid w:val="00750A8D"/>
    <w:rsid w:val="00750C1F"/>
    <w:rsid w:val="00756EB1"/>
    <w:rsid w:val="0076043E"/>
    <w:rsid w:val="00765EAE"/>
    <w:rsid w:val="00773511"/>
    <w:rsid w:val="00774FB1"/>
    <w:rsid w:val="00784699"/>
    <w:rsid w:val="007851C0"/>
    <w:rsid w:val="007912F9"/>
    <w:rsid w:val="0079280A"/>
    <w:rsid w:val="007A1713"/>
    <w:rsid w:val="007A4AA7"/>
    <w:rsid w:val="007A6EAB"/>
    <w:rsid w:val="007B08EF"/>
    <w:rsid w:val="007C1E8C"/>
    <w:rsid w:val="007C2B56"/>
    <w:rsid w:val="007C5BFC"/>
    <w:rsid w:val="007D29F1"/>
    <w:rsid w:val="007D5D5D"/>
    <w:rsid w:val="007E0FD4"/>
    <w:rsid w:val="007E2B78"/>
    <w:rsid w:val="007E6CBE"/>
    <w:rsid w:val="007F1720"/>
    <w:rsid w:val="0080170B"/>
    <w:rsid w:val="008127AD"/>
    <w:rsid w:val="008162D4"/>
    <w:rsid w:val="0082753D"/>
    <w:rsid w:val="00827BEC"/>
    <w:rsid w:val="00836531"/>
    <w:rsid w:val="00836B0D"/>
    <w:rsid w:val="00843E19"/>
    <w:rsid w:val="0084443F"/>
    <w:rsid w:val="00846215"/>
    <w:rsid w:val="00851E7F"/>
    <w:rsid w:val="0085441B"/>
    <w:rsid w:val="0086420C"/>
    <w:rsid w:val="00864A3E"/>
    <w:rsid w:val="00864E51"/>
    <w:rsid w:val="00864EC6"/>
    <w:rsid w:val="0086679C"/>
    <w:rsid w:val="00867400"/>
    <w:rsid w:val="00867DAB"/>
    <w:rsid w:val="00872FC3"/>
    <w:rsid w:val="00873157"/>
    <w:rsid w:val="0087537F"/>
    <w:rsid w:val="00893A56"/>
    <w:rsid w:val="00896A37"/>
    <w:rsid w:val="008A1A5C"/>
    <w:rsid w:val="008A49ED"/>
    <w:rsid w:val="008B1885"/>
    <w:rsid w:val="008B6430"/>
    <w:rsid w:val="008C0653"/>
    <w:rsid w:val="008C5DEE"/>
    <w:rsid w:val="008D23F2"/>
    <w:rsid w:val="008E1C08"/>
    <w:rsid w:val="008E4F53"/>
    <w:rsid w:val="008F4686"/>
    <w:rsid w:val="008F5B7D"/>
    <w:rsid w:val="008F724C"/>
    <w:rsid w:val="00910D70"/>
    <w:rsid w:val="00912F6C"/>
    <w:rsid w:val="00923B07"/>
    <w:rsid w:val="00926CD7"/>
    <w:rsid w:val="00930FD6"/>
    <w:rsid w:val="00936A13"/>
    <w:rsid w:val="00942CD4"/>
    <w:rsid w:val="009461AB"/>
    <w:rsid w:val="00956CED"/>
    <w:rsid w:val="00961E55"/>
    <w:rsid w:val="009627D1"/>
    <w:rsid w:val="009630FA"/>
    <w:rsid w:val="00963B05"/>
    <w:rsid w:val="00974CFC"/>
    <w:rsid w:val="00983122"/>
    <w:rsid w:val="00992C88"/>
    <w:rsid w:val="009A2672"/>
    <w:rsid w:val="009A6893"/>
    <w:rsid w:val="009A775A"/>
    <w:rsid w:val="009B3060"/>
    <w:rsid w:val="009B6245"/>
    <w:rsid w:val="009C6F01"/>
    <w:rsid w:val="009D2693"/>
    <w:rsid w:val="009D3DAE"/>
    <w:rsid w:val="009D4624"/>
    <w:rsid w:val="009D7387"/>
    <w:rsid w:val="009D7E43"/>
    <w:rsid w:val="009E254D"/>
    <w:rsid w:val="009E4586"/>
    <w:rsid w:val="009E4EA2"/>
    <w:rsid w:val="009F1E85"/>
    <w:rsid w:val="009F20A7"/>
    <w:rsid w:val="009F5A39"/>
    <w:rsid w:val="009F5A7F"/>
    <w:rsid w:val="009F755B"/>
    <w:rsid w:val="00A001FC"/>
    <w:rsid w:val="00A02EAC"/>
    <w:rsid w:val="00A03093"/>
    <w:rsid w:val="00A031AE"/>
    <w:rsid w:val="00A03245"/>
    <w:rsid w:val="00A03556"/>
    <w:rsid w:val="00A065C6"/>
    <w:rsid w:val="00A12AEA"/>
    <w:rsid w:val="00A130D4"/>
    <w:rsid w:val="00A1524F"/>
    <w:rsid w:val="00A2073A"/>
    <w:rsid w:val="00A24FF7"/>
    <w:rsid w:val="00A268CC"/>
    <w:rsid w:val="00A301A4"/>
    <w:rsid w:val="00A37851"/>
    <w:rsid w:val="00A62EB9"/>
    <w:rsid w:val="00A76920"/>
    <w:rsid w:val="00A76CEB"/>
    <w:rsid w:val="00A90C8E"/>
    <w:rsid w:val="00A96422"/>
    <w:rsid w:val="00A966F1"/>
    <w:rsid w:val="00AA2654"/>
    <w:rsid w:val="00AB4B4C"/>
    <w:rsid w:val="00AB533F"/>
    <w:rsid w:val="00AB5340"/>
    <w:rsid w:val="00AC4978"/>
    <w:rsid w:val="00AD197B"/>
    <w:rsid w:val="00AD36CA"/>
    <w:rsid w:val="00AD3B47"/>
    <w:rsid w:val="00AD51AA"/>
    <w:rsid w:val="00AD6144"/>
    <w:rsid w:val="00AD6CDB"/>
    <w:rsid w:val="00AD716E"/>
    <w:rsid w:val="00AE5846"/>
    <w:rsid w:val="00AF28E8"/>
    <w:rsid w:val="00AF49CE"/>
    <w:rsid w:val="00B07528"/>
    <w:rsid w:val="00B23206"/>
    <w:rsid w:val="00B24FFB"/>
    <w:rsid w:val="00B26B79"/>
    <w:rsid w:val="00B35059"/>
    <w:rsid w:val="00B42741"/>
    <w:rsid w:val="00B45E4A"/>
    <w:rsid w:val="00B517FC"/>
    <w:rsid w:val="00B54D90"/>
    <w:rsid w:val="00B5678B"/>
    <w:rsid w:val="00B57E3C"/>
    <w:rsid w:val="00B62EB2"/>
    <w:rsid w:val="00B6447A"/>
    <w:rsid w:val="00B65EA4"/>
    <w:rsid w:val="00B77325"/>
    <w:rsid w:val="00B80A0C"/>
    <w:rsid w:val="00B82281"/>
    <w:rsid w:val="00B84A83"/>
    <w:rsid w:val="00B855A4"/>
    <w:rsid w:val="00B86807"/>
    <w:rsid w:val="00B91E07"/>
    <w:rsid w:val="00B93336"/>
    <w:rsid w:val="00B96BEB"/>
    <w:rsid w:val="00BB20A8"/>
    <w:rsid w:val="00BB6890"/>
    <w:rsid w:val="00BC766D"/>
    <w:rsid w:val="00BD3865"/>
    <w:rsid w:val="00BD3B2D"/>
    <w:rsid w:val="00BD52B1"/>
    <w:rsid w:val="00BE6BA9"/>
    <w:rsid w:val="00BF04DB"/>
    <w:rsid w:val="00BF65F3"/>
    <w:rsid w:val="00C00041"/>
    <w:rsid w:val="00C02501"/>
    <w:rsid w:val="00C076AD"/>
    <w:rsid w:val="00C168FC"/>
    <w:rsid w:val="00C21748"/>
    <w:rsid w:val="00C21E9A"/>
    <w:rsid w:val="00C348CA"/>
    <w:rsid w:val="00C37A1D"/>
    <w:rsid w:val="00C37F15"/>
    <w:rsid w:val="00C45C50"/>
    <w:rsid w:val="00C4623F"/>
    <w:rsid w:val="00C521D0"/>
    <w:rsid w:val="00C531DB"/>
    <w:rsid w:val="00C56946"/>
    <w:rsid w:val="00C64F07"/>
    <w:rsid w:val="00C73E24"/>
    <w:rsid w:val="00C74428"/>
    <w:rsid w:val="00C74DAD"/>
    <w:rsid w:val="00C8384E"/>
    <w:rsid w:val="00C86A80"/>
    <w:rsid w:val="00C86D31"/>
    <w:rsid w:val="00C86E43"/>
    <w:rsid w:val="00C932CF"/>
    <w:rsid w:val="00CA4ED7"/>
    <w:rsid w:val="00CB47DF"/>
    <w:rsid w:val="00CB4F59"/>
    <w:rsid w:val="00CB6DC7"/>
    <w:rsid w:val="00CB77EE"/>
    <w:rsid w:val="00CC45F0"/>
    <w:rsid w:val="00CD6F91"/>
    <w:rsid w:val="00CD7067"/>
    <w:rsid w:val="00CF46C6"/>
    <w:rsid w:val="00CF52FE"/>
    <w:rsid w:val="00CF7835"/>
    <w:rsid w:val="00D120BD"/>
    <w:rsid w:val="00D125F1"/>
    <w:rsid w:val="00D21481"/>
    <w:rsid w:val="00D250F2"/>
    <w:rsid w:val="00D30790"/>
    <w:rsid w:val="00D33DD8"/>
    <w:rsid w:val="00D44E1C"/>
    <w:rsid w:val="00D60F92"/>
    <w:rsid w:val="00D61502"/>
    <w:rsid w:val="00D62608"/>
    <w:rsid w:val="00D65272"/>
    <w:rsid w:val="00D706F4"/>
    <w:rsid w:val="00D710F8"/>
    <w:rsid w:val="00D71F6D"/>
    <w:rsid w:val="00D74FDA"/>
    <w:rsid w:val="00D7773A"/>
    <w:rsid w:val="00D90B05"/>
    <w:rsid w:val="00D920C7"/>
    <w:rsid w:val="00D950CC"/>
    <w:rsid w:val="00D97CB7"/>
    <w:rsid w:val="00DA15DF"/>
    <w:rsid w:val="00DA2950"/>
    <w:rsid w:val="00DA38F5"/>
    <w:rsid w:val="00DA4530"/>
    <w:rsid w:val="00DA6445"/>
    <w:rsid w:val="00DB05EB"/>
    <w:rsid w:val="00DB084D"/>
    <w:rsid w:val="00DB3078"/>
    <w:rsid w:val="00DC25CA"/>
    <w:rsid w:val="00DC4466"/>
    <w:rsid w:val="00DD1042"/>
    <w:rsid w:val="00DD2B73"/>
    <w:rsid w:val="00DE1B1F"/>
    <w:rsid w:val="00DE770B"/>
    <w:rsid w:val="00DE771C"/>
    <w:rsid w:val="00E005F3"/>
    <w:rsid w:val="00E04BAD"/>
    <w:rsid w:val="00E07943"/>
    <w:rsid w:val="00E126EF"/>
    <w:rsid w:val="00E12FE0"/>
    <w:rsid w:val="00E148DB"/>
    <w:rsid w:val="00E23CD7"/>
    <w:rsid w:val="00E26134"/>
    <w:rsid w:val="00E27B4E"/>
    <w:rsid w:val="00E32484"/>
    <w:rsid w:val="00E36932"/>
    <w:rsid w:val="00E376C1"/>
    <w:rsid w:val="00E70758"/>
    <w:rsid w:val="00E81B15"/>
    <w:rsid w:val="00E821B4"/>
    <w:rsid w:val="00E82338"/>
    <w:rsid w:val="00E85D11"/>
    <w:rsid w:val="00EA1C07"/>
    <w:rsid w:val="00EA735B"/>
    <w:rsid w:val="00EB14E8"/>
    <w:rsid w:val="00EB4170"/>
    <w:rsid w:val="00EB6BA0"/>
    <w:rsid w:val="00EB7762"/>
    <w:rsid w:val="00EC0629"/>
    <w:rsid w:val="00EC0DD6"/>
    <w:rsid w:val="00EC261F"/>
    <w:rsid w:val="00EC3314"/>
    <w:rsid w:val="00EC3712"/>
    <w:rsid w:val="00ED0DB1"/>
    <w:rsid w:val="00ED3743"/>
    <w:rsid w:val="00F01FE9"/>
    <w:rsid w:val="00F03D40"/>
    <w:rsid w:val="00F03E29"/>
    <w:rsid w:val="00F06095"/>
    <w:rsid w:val="00F06CC4"/>
    <w:rsid w:val="00F118E1"/>
    <w:rsid w:val="00F127EF"/>
    <w:rsid w:val="00F20C2A"/>
    <w:rsid w:val="00F244B2"/>
    <w:rsid w:val="00F317EB"/>
    <w:rsid w:val="00F31B5E"/>
    <w:rsid w:val="00F32EC0"/>
    <w:rsid w:val="00F33D9E"/>
    <w:rsid w:val="00F34F95"/>
    <w:rsid w:val="00F4145A"/>
    <w:rsid w:val="00F43271"/>
    <w:rsid w:val="00F46B79"/>
    <w:rsid w:val="00F517F9"/>
    <w:rsid w:val="00F51E04"/>
    <w:rsid w:val="00F523F5"/>
    <w:rsid w:val="00F60148"/>
    <w:rsid w:val="00F6401B"/>
    <w:rsid w:val="00F65779"/>
    <w:rsid w:val="00F76631"/>
    <w:rsid w:val="00F768E2"/>
    <w:rsid w:val="00F85939"/>
    <w:rsid w:val="00F91DD9"/>
    <w:rsid w:val="00F929BE"/>
    <w:rsid w:val="00F933F5"/>
    <w:rsid w:val="00F94D69"/>
    <w:rsid w:val="00F96540"/>
    <w:rsid w:val="00F96CE7"/>
    <w:rsid w:val="00F97D3E"/>
    <w:rsid w:val="00FA1C61"/>
    <w:rsid w:val="00FA794A"/>
    <w:rsid w:val="00FB1076"/>
    <w:rsid w:val="00FB34A4"/>
    <w:rsid w:val="00FB692C"/>
    <w:rsid w:val="00FC3660"/>
    <w:rsid w:val="00FC47DF"/>
    <w:rsid w:val="00FD3989"/>
    <w:rsid w:val="00FD4EDD"/>
    <w:rsid w:val="00FD55A7"/>
    <w:rsid w:val="00FD6087"/>
    <w:rsid w:val="00FD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">
    <w:name w:val="Основной текст + 10 pt"/>
    <w:aliases w:val="Интервал 1 pt"/>
    <w:basedOn w:val="a0"/>
    <w:uiPriority w:val="99"/>
    <w:rsid w:val="006E78AF"/>
  </w:style>
  <w:style w:type="paragraph" w:styleId="a4">
    <w:name w:val="Body Text"/>
    <w:basedOn w:val="a"/>
    <w:link w:val="a5"/>
    <w:uiPriority w:val="99"/>
    <w:rsid w:val="006E78AF"/>
    <w:pPr>
      <w:widowControl w:val="0"/>
      <w:shd w:val="clear" w:color="auto" w:fill="FFFFFF"/>
      <w:spacing w:after="420" w:line="240" w:lineRule="atLeast"/>
    </w:pPr>
    <w:rPr>
      <w:rFonts w:ascii="Courier New" w:eastAsia="Times New Roman" w:hAnsi="Courier New" w:cs="Times New Roman"/>
      <w:sz w:val="26"/>
      <w:szCs w:val="26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E78AF"/>
    <w:rPr>
      <w:rFonts w:ascii="Courier New" w:eastAsia="Times New Roman" w:hAnsi="Courier New" w:cs="Times New Roman"/>
      <w:sz w:val="26"/>
      <w:szCs w:val="26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,Основной текст + 10,5 pt1,Малые прописные,Основной текст + Arial Narrow,11 pt1,Основной текст + 6,Не полужирный1"/>
    <w:basedOn w:val="10pt"/>
    <w:uiPriority w:val="99"/>
    <w:rsid w:val="000B7654"/>
    <w:rPr>
      <w:b/>
      <w:bCs/>
      <w:sz w:val="22"/>
      <w:szCs w:val="22"/>
    </w:rPr>
  </w:style>
  <w:style w:type="character" w:customStyle="1" w:styleId="a6">
    <w:name w:val="Основной текст_"/>
    <w:basedOn w:val="a0"/>
    <w:uiPriority w:val="99"/>
    <w:rsid w:val="000B7654"/>
    <w:rPr>
      <w:rFonts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">
    <w:name w:val="Основной текст + 10 pt"/>
    <w:aliases w:val="Интервал 1 pt"/>
    <w:basedOn w:val="a0"/>
    <w:uiPriority w:val="99"/>
    <w:rsid w:val="006E78AF"/>
  </w:style>
  <w:style w:type="paragraph" w:styleId="a4">
    <w:name w:val="Body Text"/>
    <w:basedOn w:val="a"/>
    <w:link w:val="a5"/>
    <w:uiPriority w:val="99"/>
    <w:rsid w:val="006E78AF"/>
    <w:pPr>
      <w:widowControl w:val="0"/>
      <w:shd w:val="clear" w:color="auto" w:fill="FFFFFF"/>
      <w:spacing w:after="420" w:line="240" w:lineRule="atLeast"/>
    </w:pPr>
    <w:rPr>
      <w:rFonts w:ascii="Courier New" w:eastAsia="Times New Roman" w:hAnsi="Courier New" w:cs="Times New Roman"/>
      <w:sz w:val="26"/>
      <w:szCs w:val="26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E78AF"/>
    <w:rPr>
      <w:rFonts w:ascii="Courier New" w:eastAsia="Times New Roman" w:hAnsi="Courier New" w:cs="Times New Roman"/>
      <w:sz w:val="26"/>
      <w:szCs w:val="26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,Основной текст + 10,5 pt1,Малые прописные,Основной текст + Arial Narrow,11 pt1,Основной текст + 6,Не полужирный1"/>
    <w:basedOn w:val="10pt"/>
    <w:uiPriority w:val="99"/>
    <w:rsid w:val="000B7654"/>
    <w:rPr>
      <w:b/>
      <w:bCs/>
      <w:sz w:val="22"/>
      <w:szCs w:val="22"/>
    </w:rPr>
  </w:style>
  <w:style w:type="character" w:customStyle="1" w:styleId="a6">
    <w:name w:val="Основной текст_"/>
    <w:basedOn w:val="a0"/>
    <w:uiPriority w:val="99"/>
    <w:rsid w:val="000B7654"/>
    <w:rPr>
      <w:rFonts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Николаевна</dc:creator>
  <cp:lastModifiedBy>Любовь Николаевна</cp:lastModifiedBy>
  <cp:revision>20</cp:revision>
  <cp:lastPrinted>2014-08-26T08:38:00Z</cp:lastPrinted>
  <dcterms:created xsi:type="dcterms:W3CDTF">2014-08-26T08:41:00Z</dcterms:created>
  <dcterms:modified xsi:type="dcterms:W3CDTF">2014-08-26T09:11:00Z</dcterms:modified>
</cp:coreProperties>
</file>